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8ACDD" w14:textId="47AD1833" w:rsidR="00307FC2" w:rsidRPr="00E0236B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9C720D">
        <w:rPr>
          <w:rFonts w:ascii="Times New Roman" w:hAnsi="Times New Roman" w:cs="Times New Roman"/>
          <w:b/>
          <w:sz w:val="24"/>
          <w:szCs w:val="24"/>
        </w:rPr>
        <w:t>3</w:t>
      </w:r>
      <w:r w:rsidR="00344D01">
        <w:rPr>
          <w:rFonts w:ascii="Times New Roman" w:hAnsi="Times New Roman" w:cs="Times New Roman"/>
          <w:b/>
          <w:sz w:val="24"/>
          <w:szCs w:val="24"/>
        </w:rPr>
        <w:t>3</w:t>
      </w:r>
      <w:r w:rsidR="00735D93">
        <w:rPr>
          <w:rFonts w:ascii="Times New Roman" w:hAnsi="Times New Roman" w:cs="Times New Roman"/>
          <w:b/>
          <w:sz w:val="24"/>
          <w:szCs w:val="24"/>
        </w:rPr>
        <w:t>7</w:t>
      </w:r>
    </w:p>
    <w:p w14:paraId="39CC66F0" w14:textId="77777777"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195D80E" w14:textId="43BDF3FE"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33448C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14:paraId="210DAFAD" w14:textId="77777777" w:rsidR="007857FD" w:rsidRDefault="007857FD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8E8D3F" w14:textId="77777777"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14:paraId="23CD5C9D" w14:textId="77777777"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1866CBC1" w14:textId="77777777" w:rsidR="00625709" w:rsidRPr="00310E3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14:paraId="3AA360FD" w14:textId="77777777"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14:paraId="28CC9464" w14:textId="77777777"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4B6588EF" w14:textId="77777777"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14:paraId="1143130B" w14:textId="66CDEB84" w:rsidR="001C6416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14:paraId="4E7BC7CE" w14:textId="77777777"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14:paraId="7DACF9EE" w14:textId="77777777"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14:paraId="6FFD2654" w14:textId="77777777" w:rsidR="004A103F" w:rsidRDefault="004A103F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14:paraId="5DB462EB" w14:textId="77777777"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C43BBB1" w14:textId="539574D2"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DC0F2A">
        <w:rPr>
          <w:rFonts w:ascii="Times New Roman" w:hAnsi="Times New Roman" w:cs="Times New Roman"/>
          <w:sz w:val="24"/>
          <w:szCs w:val="24"/>
        </w:rPr>
        <w:t>Теодора Ананиева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4A103F">
        <w:rPr>
          <w:rFonts w:ascii="Times New Roman" w:hAnsi="Times New Roman" w:cs="Times New Roman"/>
          <w:sz w:val="24"/>
          <w:szCs w:val="24"/>
        </w:rPr>
        <w:t xml:space="preserve">довно заседание, проведено на </w:t>
      </w:r>
      <w:r w:rsidR="009C720D">
        <w:rPr>
          <w:rFonts w:ascii="Times New Roman" w:hAnsi="Times New Roman" w:cs="Times New Roman"/>
          <w:sz w:val="24"/>
          <w:szCs w:val="24"/>
        </w:rPr>
        <w:t>21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6A59D3" w:rsidRPr="007E3157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 w:rsidRPr="007E3157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E0236B">
        <w:rPr>
          <w:rFonts w:ascii="Times New Roman" w:hAnsi="Times New Roman" w:cs="Times New Roman"/>
          <w:b/>
          <w:sz w:val="24"/>
          <w:szCs w:val="24"/>
        </w:rPr>
        <w:t>1</w:t>
      </w:r>
      <w:r w:rsidR="00735D93">
        <w:rPr>
          <w:rFonts w:ascii="Times New Roman" w:hAnsi="Times New Roman" w:cs="Times New Roman"/>
          <w:b/>
          <w:sz w:val="24"/>
          <w:szCs w:val="24"/>
        </w:rPr>
        <w:t>34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305722"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3141A8">
        <w:rPr>
          <w:rFonts w:ascii="Times New Roman" w:hAnsi="Times New Roman" w:cs="Times New Roman"/>
          <w:sz w:val="24"/>
          <w:szCs w:val="24"/>
        </w:rPr>
        <w:t xml:space="preserve"> </w:t>
      </w:r>
      <w:r w:rsidR="00735D93">
        <w:rPr>
          <w:rFonts w:ascii="Times New Roman" w:hAnsi="Times New Roman" w:cs="Times New Roman"/>
          <w:sz w:val="24"/>
          <w:szCs w:val="24"/>
        </w:rPr>
        <w:t xml:space="preserve">с наблюдаващ проучването член на КЗК г-жа </w:t>
      </w:r>
      <w:r w:rsidR="00735D9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Георгица Стоянова</w:t>
      </w:r>
      <w:r w:rsidR="00735D93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735D93" w:rsidRPr="003141A8">
        <w:rPr>
          <w:rFonts w:ascii="Times New Roman" w:hAnsi="Times New Roman" w:cs="Times New Roman"/>
          <w:sz w:val="24"/>
          <w:szCs w:val="24"/>
        </w:rPr>
        <w:t xml:space="preserve"> </w:t>
      </w:r>
      <w:r w:rsidR="00735D93">
        <w:rPr>
          <w:rFonts w:ascii="Times New Roman" w:hAnsi="Times New Roman" w:cs="Times New Roman"/>
          <w:sz w:val="24"/>
          <w:szCs w:val="24"/>
        </w:rPr>
        <w:t xml:space="preserve">докладвана от г-н </w:t>
      </w:r>
      <w:r w:rsidR="00735D93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 – зам.-председател на КЗК.</w:t>
      </w:r>
    </w:p>
    <w:p w14:paraId="7D846BD5" w14:textId="77777777"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14:paraId="5C29D85E" w14:textId="77777777"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C5E7014" w14:textId="26ECA668" w:rsidR="00307FC2" w:rsidRDefault="00B8578E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1</w:t>
      </w:r>
      <w:r w:rsidR="00310E39">
        <w:rPr>
          <w:rFonts w:ascii="Times New Roman" w:hAnsi="Times New Roman"/>
          <w:color w:val="000000"/>
          <w:sz w:val="24"/>
          <w:szCs w:val="24"/>
          <w:lang w:eastAsia="bg-BG"/>
        </w:rPr>
        <w:t xml:space="preserve">. </w:t>
      </w:r>
      <w:r w:rsidR="00735D93" w:rsidRPr="003143D6">
        <w:rPr>
          <w:rStyle w:val="outputtext"/>
          <w:rFonts w:ascii="Times New Roman" w:hAnsi="Times New Roman"/>
          <w:sz w:val="24"/>
          <w:szCs w:val="26"/>
        </w:rPr>
        <w:t xml:space="preserve">„Мост Енерджи“ АД </w:t>
      </w:r>
      <w:r w:rsidR="00307FC2" w:rsidRPr="00B8578E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072411">
        <w:rPr>
          <w:rFonts w:ascii="Times New Roman" w:hAnsi="Times New Roman"/>
          <w:sz w:val="24"/>
          <w:szCs w:val="24"/>
          <w:lang w:eastAsia="bg-BG"/>
        </w:rPr>
        <w:t xml:space="preserve">не </w:t>
      </w:r>
      <w:r w:rsidR="00D81AE6" w:rsidRPr="00B8578E">
        <w:rPr>
          <w:rFonts w:ascii="Times New Roman" w:hAnsi="Times New Roman" w:cs="Times New Roman"/>
          <w:sz w:val="24"/>
          <w:szCs w:val="24"/>
        </w:rPr>
        <w:t>се представлява</w:t>
      </w:r>
      <w:r w:rsidR="00EE72EB">
        <w:rPr>
          <w:rFonts w:ascii="Times New Roman" w:hAnsi="Times New Roman" w:cs="Times New Roman"/>
          <w:sz w:val="24"/>
          <w:szCs w:val="24"/>
        </w:rPr>
        <w:t>.</w:t>
      </w:r>
    </w:p>
    <w:p w14:paraId="5DFE989D" w14:textId="3D693383" w:rsidR="00B8578E" w:rsidRDefault="00B5425B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</w:t>
      </w:r>
      <w:r w:rsidR="00115C08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. </w:t>
      </w:r>
      <w:r w:rsidR="00735D93" w:rsidRPr="003143D6">
        <w:rPr>
          <w:rFonts w:ascii="Times New Roman" w:hAnsi="Times New Roman"/>
          <w:color w:val="000000"/>
          <w:sz w:val="24"/>
          <w:szCs w:val="26"/>
          <w:lang w:eastAsia="bg-BG"/>
        </w:rPr>
        <w:t>Управител на „Водо</w:t>
      </w:r>
      <w:r w:rsidR="00072411">
        <w:rPr>
          <w:rFonts w:ascii="Times New Roman" w:hAnsi="Times New Roman"/>
          <w:color w:val="000000"/>
          <w:sz w:val="24"/>
          <w:szCs w:val="26"/>
          <w:lang w:eastAsia="bg-BG"/>
        </w:rPr>
        <w:t xml:space="preserve">снабдяване и канализация“ ООД, </w:t>
      </w:r>
      <w:r w:rsidR="00735D93" w:rsidRPr="003143D6">
        <w:rPr>
          <w:rFonts w:ascii="Times New Roman" w:hAnsi="Times New Roman"/>
          <w:color w:val="000000"/>
          <w:sz w:val="24"/>
          <w:szCs w:val="26"/>
          <w:lang w:eastAsia="bg-BG"/>
        </w:rPr>
        <w:t xml:space="preserve">гр. Монтана 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 w:rsidR="00FE5664" w:rsidRPr="007E3157">
        <w:rPr>
          <w:rFonts w:ascii="Times New Roman" w:hAnsi="Times New Roman"/>
          <w:color w:val="000000" w:themeColor="text1"/>
          <w:sz w:val="26"/>
          <w:szCs w:val="26"/>
          <w:lang w:val="ru-RU" w:eastAsia="bg-BG"/>
        </w:rPr>
        <w:t xml:space="preserve"> </w:t>
      </w:r>
      <w:r w:rsidR="00F65CF2" w:rsidRPr="00A61F8F">
        <w:rPr>
          <w:rFonts w:ascii="Times New Roman" w:hAnsi="Times New Roman" w:cs="Times New Roman"/>
          <w:sz w:val="24"/>
          <w:szCs w:val="24"/>
        </w:rPr>
        <w:t xml:space="preserve">ответник, възложител, редовно призован, </w:t>
      </w:r>
      <w:r w:rsidR="006A59D3" w:rsidRPr="00EA0CD9">
        <w:rPr>
          <w:rFonts w:ascii="Times New Roman" w:hAnsi="Times New Roman" w:cs="Times New Roman"/>
          <w:color w:val="000000" w:themeColor="text1"/>
          <w:sz w:val="24"/>
          <w:szCs w:val="24"/>
        </w:rPr>
        <w:t>се представлява</w:t>
      </w:r>
      <w:r w:rsidR="000724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адв. К. Ц</w:t>
      </w:r>
      <w:r w:rsidR="006A59D3" w:rsidRPr="00EA0CD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A1A2B38" w14:textId="77777777" w:rsidR="0033448C" w:rsidRPr="00BF32FA" w:rsidRDefault="0033448C" w:rsidP="00EA0CD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3A401F" w14:textId="77777777" w:rsidR="00307FC2" w:rsidRPr="00FA3947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14:paraId="64BAD0C8" w14:textId="77777777"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E87B98" w14:textId="77777777" w:rsidR="00307FC2" w:rsidRPr="000F40F2" w:rsidRDefault="000A6855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7FC2">
        <w:rPr>
          <w:rFonts w:ascii="Times New Roman" w:hAnsi="Times New Roman" w:cs="Times New Roman"/>
          <w:sz w:val="24"/>
          <w:szCs w:val="24"/>
        </w:rPr>
        <w:t>о</w:t>
      </w:r>
      <w:r w:rsidR="00307FC2"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14:paraId="0ADA687D" w14:textId="3EFEC416"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7E73708" w14:textId="77777777" w:rsidR="00307FC2" w:rsidRPr="007E3157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3733E0" w14:textId="77777777"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CE0FE2" w14:textId="1089DB0D" w:rsidR="00CC1C07" w:rsidRDefault="00072411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Адв. К. Ц</w:t>
      </w:r>
      <w:r w:rsidRPr="00EA0CD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07FC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8444684" w14:textId="77777777"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14:paraId="2E5201B5" w14:textId="77777777" w:rsidR="00307FC2" w:rsidRPr="00FF6C11" w:rsidRDefault="00307FC2" w:rsidP="00FA305F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</w:p>
    <w:p w14:paraId="1B1848BC" w14:textId="77777777" w:rsidR="00CC1C07" w:rsidRDefault="000A6855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AB0ED2" w14:textId="77777777" w:rsidR="00444974" w:rsidRPr="001B0B26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</w:t>
      </w:r>
      <w:r w:rsidR="00C72B69">
        <w:rPr>
          <w:rFonts w:ascii="Times New Roman" w:hAnsi="Times New Roman" w:cs="Times New Roman"/>
          <w:sz w:val="24"/>
          <w:szCs w:val="24"/>
        </w:rPr>
        <w:t xml:space="preserve"> </w:t>
      </w:r>
      <w:r w:rsidR="001B0B26">
        <w:rPr>
          <w:rFonts w:ascii="Times New Roman" w:hAnsi="Times New Roman" w:cs="Times New Roman"/>
          <w:sz w:val="24"/>
          <w:szCs w:val="24"/>
        </w:rPr>
        <w:t>комисията</w:t>
      </w:r>
    </w:p>
    <w:p w14:paraId="76643C71" w14:textId="77777777" w:rsidR="0033692B" w:rsidRPr="00FF6C11" w:rsidRDefault="0033692B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18"/>
          <w:szCs w:val="24"/>
        </w:rPr>
      </w:pPr>
    </w:p>
    <w:p w14:paraId="7E6FB70E" w14:textId="77777777"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1ECE859B" w14:textId="77777777" w:rsidR="00444974" w:rsidRPr="00FF6C11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0"/>
          <w:szCs w:val="24"/>
        </w:rPr>
      </w:pPr>
    </w:p>
    <w:p w14:paraId="73E845F9" w14:textId="6327655A" w:rsidR="005277C1" w:rsidRDefault="00307FC2" w:rsidP="00FF6C1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14:paraId="73184C45" w14:textId="77777777" w:rsidR="00D95D3F" w:rsidRDefault="00D95D3F" w:rsidP="00D95D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1410EE0" w14:textId="77777777" w:rsidR="00072411" w:rsidRDefault="00072411" w:rsidP="004462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Адв. К. Ц</w:t>
      </w:r>
      <w:r w:rsidRPr="00EA0CD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AC89B1E" w14:textId="1437475A" w:rsidR="00C3310F" w:rsidRDefault="004462A7" w:rsidP="004462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</w:t>
      </w:r>
      <w:r w:rsidR="00C3310F">
        <w:rPr>
          <w:rFonts w:ascii="Times New Roman" w:hAnsi="Times New Roman" w:cs="Times New Roman"/>
          <w:sz w:val="24"/>
          <w:szCs w:val="24"/>
        </w:rPr>
        <w:t>Уважаеми г-н председател, уважаеми членове на КЗК, оспорвам</w:t>
      </w:r>
      <w:r w:rsidR="00CD29AC">
        <w:rPr>
          <w:rFonts w:ascii="Times New Roman" w:hAnsi="Times New Roman" w:cs="Times New Roman"/>
          <w:sz w:val="24"/>
          <w:szCs w:val="24"/>
        </w:rPr>
        <w:t xml:space="preserve"> изцяло жалбата.</w:t>
      </w:r>
    </w:p>
    <w:p w14:paraId="2F22999C" w14:textId="77777777" w:rsidR="00C3310F" w:rsidRDefault="00C3310F" w:rsidP="004462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4C2255D" w14:textId="77777777" w:rsidR="00AA6DB8" w:rsidRDefault="000A6855" w:rsidP="00AA6D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AA6DB8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205168" w14:textId="77777777" w:rsidR="00CD1B67" w:rsidRDefault="00AA6DB8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обстоятелствата по предявен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>т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жалб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са изяснени, поради което</w:t>
      </w:r>
    </w:p>
    <w:p w14:paraId="7DDFB67A" w14:textId="77777777" w:rsidR="00CD1B67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0A687344" w14:textId="77777777" w:rsidR="00CD1B67" w:rsidRPr="000F40F2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41A9E70" w14:textId="77777777" w:rsidR="00CD1B67" w:rsidRDefault="00CD1B67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 w:rsidR="00C130D0"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14:paraId="1F41B08D" w14:textId="77777777" w:rsidR="00D95D3F" w:rsidRDefault="00D95D3F" w:rsidP="00D95D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BBA1672" w14:textId="015B2DE5" w:rsidR="00E64A03" w:rsidRDefault="00072411" w:rsidP="00E64A0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Адв. К. Ц</w:t>
      </w:r>
      <w:r w:rsidRPr="00EA0CD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F0380A1" w14:textId="2E519FA7" w:rsidR="00CD29AC" w:rsidRDefault="00E64A03" w:rsidP="00E64A0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>-  Уважаем</w:t>
      </w:r>
      <w:r w:rsidR="00CD29AC">
        <w:rPr>
          <w:rFonts w:ascii="Times New Roman" w:hAnsi="Times New Roman" w:cs="Times New Roman"/>
          <w:sz w:val="24"/>
          <w:szCs w:val="24"/>
        </w:rPr>
        <w:t>и г-н председател, уважаема комисия, моля да постановите решение, с което потвърдите и оставите в сила решението на възложителя, с което е прекратена процедурата за електрическа енергия, поради това, че възложителят, поради</w:t>
      </w:r>
      <w:r w:rsidR="007E3157">
        <w:rPr>
          <w:rFonts w:ascii="Times New Roman" w:hAnsi="Times New Roman" w:cs="Times New Roman"/>
          <w:sz w:val="24"/>
          <w:szCs w:val="24"/>
        </w:rPr>
        <w:t xml:space="preserve"> не</w:t>
      </w:r>
      <w:r w:rsidR="00CD29AC">
        <w:rPr>
          <w:rFonts w:ascii="Times New Roman" w:hAnsi="Times New Roman" w:cs="Times New Roman"/>
          <w:sz w:val="24"/>
          <w:szCs w:val="24"/>
        </w:rPr>
        <w:t>възможност да се осигури финансиране.</w:t>
      </w:r>
    </w:p>
    <w:p w14:paraId="033A16ED" w14:textId="0C669BDE" w:rsidR="00CD29AC" w:rsidRDefault="00CD29AC" w:rsidP="00E64A03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6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По отношение на разноски </w:t>
      </w:r>
      <w:r w:rsidRPr="003143D6">
        <w:rPr>
          <w:rFonts w:ascii="Times New Roman" w:hAnsi="Times New Roman"/>
          <w:color w:val="000000"/>
          <w:sz w:val="24"/>
          <w:szCs w:val="26"/>
          <w:lang w:eastAsia="bg-BG"/>
        </w:rPr>
        <w:t>„Водо</w:t>
      </w:r>
      <w:r>
        <w:rPr>
          <w:rFonts w:ascii="Times New Roman" w:hAnsi="Times New Roman"/>
          <w:color w:val="000000"/>
          <w:sz w:val="24"/>
          <w:szCs w:val="26"/>
          <w:lang w:eastAsia="bg-BG"/>
        </w:rPr>
        <w:t xml:space="preserve">снабдяване и канализация“ ООД, </w:t>
      </w:r>
      <w:r w:rsidRPr="003143D6">
        <w:rPr>
          <w:rFonts w:ascii="Times New Roman" w:hAnsi="Times New Roman"/>
          <w:color w:val="000000"/>
          <w:sz w:val="24"/>
          <w:szCs w:val="26"/>
          <w:lang w:eastAsia="bg-BG"/>
        </w:rPr>
        <w:t>гр. Монтана</w:t>
      </w:r>
      <w:r w:rsidR="007E3157">
        <w:rPr>
          <w:rFonts w:ascii="Times New Roman" w:hAnsi="Times New Roman"/>
          <w:color w:val="000000"/>
          <w:sz w:val="24"/>
          <w:szCs w:val="26"/>
          <w:lang w:eastAsia="bg-BG"/>
        </w:rPr>
        <w:t>,</w:t>
      </w:r>
      <w:r w:rsidRPr="003143D6">
        <w:rPr>
          <w:rFonts w:ascii="Times New Roman" w:hAnsi="Times New Roman"/>
          <w:color w:val="000000"/>
          <w:sz w:val="24"/>
          <w:szCs w:val="26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няма да претендира разходи по отношение на делото. По отношение на претенцията от </w:t>
      </w:r>
      <w:r w:rsidRPr="003143D6">
        <w:rPr>
          <w:rStyle w:val="outputtext"/>
          <w:rFonts w:ascii="Times New Roman" w:hAnsi="Times New Roman"/>
          <w:sz w:val="24"/>
          <w:szCs w:val="26"/>
        </w:rPr>
        <w:t>„Мост Енерджи“ АД</w:t>
      </w:r>
      <w:r>
        <w:rPr>
          <w:rFonts w:ascii="Times New Roman" w:hAnsi="Times New Roman" w:cs="Times New Roman"/>
          <w:sz w:val="24"/>
          <w:szCs w:val="24"/>
        </w:rPr>
        <w:t xml:space="preserve">, при положение, че следва да се възложат на </w:t>
      </w:r>
      <w:r w:rsidRPr="003143D6">
        <w:rPr>
          <w:rFonts w:ascii="Times New Roman" w:hAnsi="Times New Roman"/>
          <w:color w:val="000000"/>
          <w:sz w:val="24"/>
          <w:szCs w:val="26"/>
          <w:lang w:eastAsia="bg-BG"/>
        </w:rPr>
        <w:t>„Водо</w:t>
      </w:r>
      <w:r>
        <w:rPr>
          <w:rFonts w:ascii="Times New Roman" w:hAnsi="Times New Roman"/>
          <w:color w:val="000000"/>
          <w:sz w:val="24"/>
          <w:szCs w:val="26"/>
          <w:lang w:eastAsia="bg-BG"/>
        </w:rPr>
        <w:t xml:space="preserve">снабдяване и канализация“ ООД, </w:t>
      </w:r>
      <w:r w:rsidRPr="003143D6">
        <w:rPr>
          <w:rFonts w:ascii="Times New Roman" w:hAnsi="Times New Roman"/>
          <w:color w:val="000000"/>
          <w:sz w:val="24"/>
          <w:szCs w:val="26"/>
          <w:lang w:eastAsia="bg-BG"/>
        </w:rPr>
        <w:t>гр. Монтана</w:t>
      </w:r>
      <w:r>
        <w:rPr>
          <w:rFonts w:ascii="Times New Roman" w:hAnsi="Times New Roman"/>
          <w:color w:val="000000"/>
          <w:sz w:val="24"/>
          <w:szCs w:val="26"/>
          <w:lang w:eastAsia="bg-BG"/>
        </w:rPr>
        <w:t>, моля да ги редуцирате. Правя възражение по отношение на разходите.</w:t>
      </w:r>
      <w:r w:rsidR="007E3157">
        <w:rPr>
          <w:rFonts w:ascii="Times New Roman" w:hAnsi="Times New Roman"/>
          <w:color w:val="000000"/>
          <w:sz w:val="24"/>
          <w:szCs w:val="26"/>
          <w:lang w:eastAsia="bg-BG"/>
        </w:rPr>
        <w:t xml:space="preserve"> </w:t>
      </w:r>
    </w:p>
    <w:p w14:paraId="0C39201D" w14:textId="685EFAF5" w:rsidR="00CD29AC" w:rsidRDefault="00CD29AC" w:rsidP="00E64A0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6"/>
          <w:lang w:eastAsia="bg-BG"/>
        </w:rPr>
        <w:t>Моля да приемете и писмена защита.</w:t>
      </w:r>
    </w:p>
    <w:p w14:paraId="141D1D6E" w14:textId="76D2A79B" w:rsidR="00704F0C" w:rsidRDefault="00704F0C" w:rsidP="00D95D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FEBB82" w14:textId="77777777" w:rsidR="005F31B7" w:rsidRDefault="000A6855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6C4D0F" w14:textId="77777777"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14:paraId="73D50253" w14:textId="77777777"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4DC72E1A" w14:textId="77777777"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D407056" w14:textId="77777777" w:rsidR="00444974" w:rsidRDefault="009A648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 w:rsidR="004462A7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в законоустановения срок.</w:t>
      </w:r>
      <w:r w:rsidR="004449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228BBA" w14:textId="57765117" w:rsidR="00444974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111B718" w14:textId="77777777" w:rsidR="007E3157" w:rsidRPr="000F40F2" w:rsidRDefault="007E3157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4573B68" w14:textId="77777777"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14:paraId="118EE0A6" w14:textId="77777777"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14CE7F1" w14:textId="77777777" w:rsidR="00CD0558" w:rsidRDefault="00CD0558" w:rsidP="00CD0558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</w:t>
      </w:r>
    </w:p>
    <w:p w14:paraId="6E6AE5C2" w14:textId="77777777" w:rsidR="00CD0558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FD422F" w14:textId="77777777" w:rsidR="00307FC2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FE0BE8C" w14:textId="77777777" w:rsidR="00CD1B67" w:rsidRDefault="00CD1B67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FAC08C" w14:textId="77777777"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DB9A3D6" w14:textId="77777777"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14:paraId="15CF0E94" w14:textId="77777777"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36F0255" w14:textId="3B0301BF" w:rsidR="00307FC2" w:rsidRDefault="00307FC2" w:rsidP="00307FC2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="00CD0558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DC0F2A">
        <w:rPr>
          <w:rFonts w:ascii="Times New Roman" w:hAnsi="Times New Roman" w:cs="Times New Roman"/>
          <w:sz w:val="24"/>
          <w:szCs w:val="24"/>
        </w:rPr>
        <w:t>Теодора Ананиева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4B9440F" w14:textId="77777777" w:rsidR="00307FC2" w:rsidRDefault="00307FC2" w:rsidP="00307FC2"/>
    <w:p w14:paraId="2274AA60" w14:textId="77777777" w:rsidR="00307FC2" w:rsidRDefault="00307FC2" w:rsidP="00307FC2"/>
    <w:p w14:paraId="70B8DDD1" w14:textId="77777777" w:rsidR="009A3B85" w:rsidRDefault="009A3B85"/>
    <w:sectPr w:rsidR="009A3B85" w:rsidSect="00067673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92A7958"/>
    <w:multiLevelType w:val="hybridMultilevel"/>
    <w:tmpl w:val="38FC86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26B95"/>
    <w:rsid w:val="00067673"/>
    <w:rsid w:val="00072411"/>
    <w:rsid w:val="00094544"/>
    <w:rsid w:val="000A3D3B"/>
    <w:rsid w:val="000A4E03"/>
    <w:rsid w:val="000A6855"/>
    <w:rsid w:val="000B4648"/>
    <w:rsid w:val="000F0AAC"/>
    <w:rsid w:val="0010106E"/>
    <w:rsid w:val="00115C08"/>
    <w:rsid w:val="00121A25"/>
    <w:rsid w:val="001260CA"/>
    <w:rsid w:val="001364C2"/>
    <w:rsid w:val="001521D3"/>
    <w:rsid w:val="00171A9F"/>
    <w:rsid w:val="0018115D"/>
    <w:rsid w:val="001B0B26"/>
    <w:rsid w:val="001C6416"/>
    <w:rsid w:val="001F7DB6"/>
    <w:rsid w:val="002025A3"/>
    <w:rsid w:val="00205CDE"/>
    <w:rsid w:val="00230E48"/>
    <w:rsid w:val="00301FC6"/>
    <w:rsid w:val="00305722"/>
    <w:rsid w:val="00307FC2"/>
    <w:rsid w:val="00310E39"/>
    <w:rsid w:val="003141A8"/>
    <w:rsid w:val="00324425"/>
    <w:rsid w:val="0033448C"/>
    <w:rsid w:val="0033692B"/>
    <w:rsid w:val="003407A2"/>
    <w:rsid w:val="00344D01"/>
    <w:rsid w:val="003521B5"/>
    <w:rsid w:val="00367B9B"/>
    <w:rsid w:val="00373C17"/>
    <w:rsid w:val="00382AF1"/>
    <w:rsid w:val="003A2AA5"/>
    <w:rsid w:val="003D4817"/>
    <w:rsid w:val="003E229B"/>
    <w:rsid w:val="003E36D1"/>
    <w:rsid w:val="003E70D5"/>
    <w:rsid w:val="003F150E"/>
    <w:rsid w:val="00406C27"/>
    <w:rsid w:val="00444974"/>
    <w:rsid w:val="004462A7"/>
    <w:rsid w:val="00457E5A"/>
    <w:rsid w:val="0046234A"/>
    <w:rsid w:val="004A103F"/>
    <w:rsid w:val="004D2A68"/>
    <w:rsid w:val="004D424E"/>
    <w:rsid w:val="004E50E5"/>
    <w:rsid w:val="005117B5"/>
    <w:rsid w:val="00524A21"/>
    <w:rsid w:val="0052588C"/>
    <w:rsid w:val="005277C1"/>
    <w:rsid w:val="00552885"/>
    <w:rsid w:val="005754D9"/>
    <w:rsid w:val="005820BD"/>
    <w:rsid w:val="0059069F"/>
    <w:rsid w:val="00591B6C"/>
    <w:rsid w:val="005D5EDB"/>
    <w:rsid w:val="005E5264"/>
    <w:rsid w:val="005F31B7"/>
    <w:rsid w:val="005F461A"/>
    <w:rsid w:val="006245AE"/>
    <w:rsid w:val="00625709"/>
    <w:rsid w:val="0063278C"/>
    <w:rsid w:val="00652CC5"/>
    <w:rsid w:val="0065725E"/>
    <w:rsid w:val="0068393D"/>
    <w:rsid w:val="006A59D3"/>
    <w:rsid w:val="006A5BCE"/>
    <w:rsid w:val="00704F0C"/>
    <w:rsid w:val="00710213"/>
    <w:rsid w:val="00735D93"/>
    <w:rsid w:val="00737D9B"/>
    <w:rsid w:val="00742992"/>
    <w:rsid w:val="007857FD"/>
    <w:rsid w:val="007930FD"/>
    <w:rsid w:val="007A4406"/>
    <w:rsid w:val="007E3157"/>
    <w:rsid w:val="007F411B"/>
    <w:rsid w:val="0082132C"/>
    <w:rsid w:val="0083647B"/>
    <w:rsid w:val="00873EF8"/>
    <w:rsid w:val="00874711"/>
    <w:rsid w:val="00880AB1"/>
    <w:rsid w:val="008A416F"/>
    <w:rsid w:val="008C6E62"/>
    <w:rsid w:val="00904CA4"/>
    <w:rsid w:val="00907D2F"/>
    <w:rsid w:val="009157D3"/>
    <w:rsid w:val="00926054"/>
    <w:rsid w:val="009305C4"/>
    <w:rsid w:val="00932541"/>
    <w:rsid w:val="00967B06"/>
    <w:rsid w:val="009775A7"/>
    <w:rsid w:val="00987DCC"/>
    <w:rsid w:val="0099062C"/>
    <w:rsid w:val="009A3B85"/>
    <w:rsid w:val="009A434F"/>
    <w:rsid w:val="009A648A"/>
    <w:rsid w:val="009C720D"/>
    <w:rsid w:val="009D7F9E"/>
    <w:rsid w:val="009E16A1"/>
    <w:rsid w:val="00A1523F"/>
    <w:rsid w:val="00A32FA6"/>
    <w:rsid w:val="00A3593B"/>
    <w:rsid w:val="00A44D06"/>
    <w:rsid w:val="00A501F2"/>
    <w:rsid w:val="00AA6DB8"/>
    <w:rsid w:val="00AB5CCB"/>
    <w:rsid w:val="00AD35A5"/>
    <w:rsid w:val="00AF72E7"/>
    <w:rsid w:val="00B019EB"/>
    <w:rsid w:val="00B442F5"/>
    <w:rsid w:val="00B5425B"/>
    <w:rsid w:val="00B6278B"/>
    <w:rsid w:val="00B835E6"/>
    <w:rsid w:val="00B8578E"/>
    <w:rsid w:val="00B97F4A"/>
    <w:rsid w:val="00BB3741"/>
    <w:rsid w:val="00BC4237"/>
    <w:rsid w:val="00BE5E09"/>
    <w:rsid w:val="00BF32FA"/>
    <w:rsid w:val="00C012A1"/>
    <w:rsid w:val="00C035E0"/>
    <w:rsid w:val="00C121BD"/>
    <w:rsid w:val="00C130D0"/>
    <w:rsid w:val="00C302D9"/>
    <w:rsid w:val="00C3310F"/>
    <w:rsid w:val="00C3527C"/>
    <w:rsid w:val="00C364A6"/>
    <w:rsid w:val="00C36C84"/>
    <w:rsid w:val="00C576BB"/>
    <w:rsid w:val="00C7229C"/>
    <w:rsid w:val="00C72B69"/>
    <w:rsid w:val="00C9054C"/>
    <w:rsid w:val="00C95B89"/>
    <w:rsid w:val="00CC1C07"/>
    <w:rsid w:val="00CD0558"/>
    <w:rsid w:val="00CD1B67"/>
    <w:rsid w:val="00CD29AC"/>
    <w:rsid w:val="00CF2F34"/>
    <w:rsid w:val="00CF45DA"/>
    <w:rsid w:val="00D01570"/>
    <w:rsid w:val="00D17406"/>
    <w:rsid w:val="00D50DB6"/>
    <w:rsid w:val="00D61646"/>
    <w:rsid w:val="00D6447B"/>
    <w:rsid w:val="00D81AE6"/>
    <w:rsid w:val="00D95D3F"/>
    <w:rsid w:val="00D97648"/>
    <w:rsid w:val="00DB1A63"/>
    <w:rsid w:val="00DB6C93"/>
    <w:rsid w:val="00DC0F2A"/>
    <w:rsid w:val="00DD72B5"/>
    <w:rsid w:val="00DF72B1"/>
    <w:rsid w:val="00E0236B"/>
    <w:rsid w:val="00E17E93"/>
    <w:rsid w:val="00E2746D"/>
    <w:rsid w:val="00E40659"/>
    <w:rsid w:val="00E5359F"/>
    <w:rsid w:val="00E64A03"/>
    <w:rsid w:val="00E82A77"/>
    <w:rsid w:val="00E8438D"/>
    <w:rsid w:val="00E86400"/>
    <w:rsid w:val="00EA0CD9"/>
    <w:rsid w:val="00EC2B92"/>
    <w:rsid w:val="00EC62B4"/>
    <w:rsid w:val="00EC73C1"/>
    <w:rsid w:val="00EE36E6"/>
    <w:rsid w:val="00EE72EB"/>
    <w:rsid w:val="00F11716"/>
    <w:rsid w:val="00F175C2"/>
    <w:rsid w:val="00F313CB"/>
    <w:rsid w:val="00F41D2F"/>
    <w:rsid w:val="00F46579"/>
    <w:rsid w:val="00F65CF2"/>
    <w:rsid w:val="00FA305F"/>
    <w:rsid w:val="00FA7775"/>
    <w:rsid w:val="00FC5D7F"/>
    <w:rsid w:val="00FD7DDA"/>
    <w:rsid w:val="00FE5664"/>
    <w:rsid w:val="00FF6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B0FA1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  <w:style w:type="character" w:customStyle="1" w:styleId="Bodytext2">
    <w:name w:val="Body text (2)"/>
    <w:uiPriority w:val="99"/>
    <w:rsid w:val="004A103F"/>
    <w:rPr>
      <w:rFonts w:ascii="Times New Roman" w:hAnsi="Times New Roman" w:cs="Times New Roman"/>
      <w:b/>
      <w:bCs/>
      <w:spacing w:val="60"/>
      <w:sz w:val="23"/>
      <w:szCs w:val="23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3057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1400</TotalTime>
  <Pages>1</Pages>
  <Words>364</Words>
  <Characters>2077</Characters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2022-02-16T12:39:00Z</dcterms:created>
  <dcterms:modified xsi:type="dcterms:W3CDTF">2022-04-28T12:32:00Z</dcterms:modified>
</cp:coreProperties>
</file>